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8D" w:rsidRDefault="009F258D" w:rsidP="00ED5C2F">
      <w:pPr>
        <w:rPr>
          <w:rFonts w:asciiTheme="majorHAnsi" w:hAnsiTheme="majorHAnsi"/>
          <w:bCs/>
          <w:lang w:val="en-IE"/>
        </w:rPr>
      </w:pPr>
    </w:p>
    <w:p w:rsidR="009F258D" w:rsidRDefault="00746AE0" w:rsidP="00ED5C2F">
      <w:pPr>
        <w:rPr>
          <w:rFonts w:asciiTheme="majorHAnsi" w:hAnsiTheme="majorHAnsi"/>
          <w:bCs/>
          <w:lang w:val="en-IE"/>
        </w:rPr>
      </w:pPr>
      <w:r>
        <w:rPr>
          <w:rFonts w:asciiTheme="majorHAnsi" w:hAnsiTheme="majorHAnsi"/>
          <w:bCs/>
          <w:lang w:val="en-IE"/>
        </w:rPr>
        <w:t>[Your contact details]</w:t>
      </w:r>
    </w:p>
    <w:p w:rsidR="00746AE0" w:rsidRDefault="00746AE0" w:rsidP="00ED5C2F">
      <w:pPr>
        <w:rPr>
          <w:rFonts w:asciiTheme="majorHAnsi" w:hAnsiTheme="majorHAnsi"/>
          <w:bCs/>
          <w:lang w:val="en-IE"/>
        </w:rPr>
      </w:pPr>
      <w:r>
        <w:rPr>
          <w:rFonts w:asciiTheme="majorHAnsi" w:hAnsiTheme="majorHAnsi"/>
          <w:bCs/>
          <w:lang w:val="en-IE"/>
        </w:rPr>
        <w:t>[Date]</w:t>
      </w:r>
    </w:p>
    <w:p w:rsidR="009F258D" w:rsidRDefault="009F258D" w:rsidP="00ED5C2F">
      <w:pPr>
        <w:rPr>
          <w:rFonts w:asciiTheme="majorHAnsi" w:hAnsiTheme="majorHAnsi"/>
          <w:bCs/>
          <w:lang w:val="en-IE"/>
        </w:rPr>
      </w:pPr>
    </w:p>
    <w:p w:rsidR="009F258D" w:rsidRDefault="009F258D" w:rsidP="00ED5C2F">
      <w:pPr>
        <w:rPr>
          <w:rFonts w:asciiTheme="majorHAnsi" w:hAnsiTheme="majorHAnsi"/>
          <w:bCs/>
          <w:lang w:val="en-IE"/>
        </w:rPr>
      </w:pPr>
    </w:p>
    <w:p w:rsidR="009F258D" w:rsidRPr="009D3278" w:rsidRDefault="00ED5C2F" w:rsidP="00ED5C2F">
      <w:pPr>
        <w:rPr>
          <w:rFonts w:asciiTheme="majorHAnsi" w:hAnsiTheme="majorHAnsi"/>
          <w:b/>
          <w:bCs/>
          <w:lang w:val="en-IE"/>
        </w:rPr>
      </w:pPr>
      <w:r w:rsidRPr="009D3278">
        <w:rPr>
          <w:rFonts w:asciiTheme="majorHAnsi" w:hAnsiTheme="majorHAnsi"/>
          <w:b/>
          <w:bCs/>
          <w:lang w:val="en-IE"/>
        </w:rPr>
        <w:t xml:space="preserve">Dear </w:t>
      </w:r>
      <w:r w:rsidR="00766CFB">
        <w:rPr>
          <w:rFonts w:asciiTheme="majorHAnsi" w:hAnsiTheme="majorHAnsi"/>
          <w:b/>
          <w:bCs/>
          <w:lang w:val="en-IE"/>
        </w:rPr>
        <w:t>[</w:t>
      </w:r>
      <w:r w:rsidRPr="009D3278">
        <w:rPr>
          <w:rFonts w:asciiTheme="majorHAnsi" w:hAnsiTheme="majorHAnsi"/>
          <w:b/>
          <w:bCs/>
          <w:lang w:val="en-IE"/>
        </w:rPr>
        <w:t>Minister</w:t>
      </w:r>
      <w:r w:rsidR="007A13A0" w:rsidRPr="009D3278">
        <w:rPr>
          <w:rFonts w:asciiTheme="majorHAnsi" w:hAnsiTheme="majorHAnsi"/>
          <w:b/>
          <w:bCs/>
          <w:lang w:val="en-IE"/>
        </w:rPr>
        <w:t>/TD</w:t>
      </w:r>
      <w:r w:rsidR="00766CFB">
        <w:rPr>
          <w:rFonts w:asciiTheme="majorHAnsi" w:hAnsiTheme="majorHAnsi"/>
          <w:b/>
          <w:bCs/>
          <w:lang w:val="en-IE"/>
        </w:rPr>
        <w:t>/Senator]</w:t>
      </w:r>
      <w:r w:rsidR="006A1D4C">
        <w:rPr>
          <w:rFonts w:asciiTheme="majorHAnsi" w:hAnsiTheme="majorHAnsi"/>
          <w:b/>
          <w:bCs/>
          <w:lang w:val="en-IE"/>
        </w:rPr>
        <w:t>,</w:t>
      </w:r>
    </w:p>
    <w:p w:rsidR="00ED5C2F" w:rsidRPr="009F258D" w:rsidRDefault="00ED5C2F" w:rsidP="00ED5C2F">
      <w:pPr>
        <w:rPr>
          <w:rFonts w:asciiTheme="majorHAnsi" w:hAnsiTheme="majorHAnsi"/>
          <w:b/>
          <w:bCs/>
          <w:lang w:val="en-IE"/>
        </w:rPr>
      </w:pPr>
    </w:p>
    <w:p w:rsidR="00ED5C2F" w:rsidRPr="009F258D" w:rsidRDefault="00D73DE5" w:rsidP="00576039">
      <w:pPr>
        <w:jc w:val="center"/>
        <w:rPr>
          <w:rFonts w:asciiTheme="majorHAnsi" w:hAnsiTheme="majorHAnsi"/>
          <w:b/>
          <w:bCs/>
          <w:lang w:val="en-IE"/>
        </w:rPr>
      </w:pPr>
      <w:r w:rsidRPr="009F258D">
        <w:rPr>
          <w:rFonts w:asciiTheme="majorHAnsi" w:hAnsiTheme="majorHAnsi"/>
          <w:b/>
          <w:bCs/>
          <w:lang w:val="en-IE"/>
        </w:rPr>
        <w:t xml:space="preserve">Valuing </w:t>
      </w:r>
      <w:r w:rsidR="00ED5C2F" w:rsidRPr="009F258D">
        <w:rPr>
          <w:rFonts w:asciiTheme="majorHAnsi" w:hAnsiTheme="majorHAnsi"/>
          <w:b/>
          <w:bCs/>
          <w:lang w:val="en-IE"/>
        </w:rPr>
        <w:t>shared responsibility for children and their safe well-being</w:t>
      </w:r>
    </w:p>
    <w:p w:rsidR="0031140C" w:rsidRDefault="0031140C" w:rsidP="00ED5C2F">
      <w:pPr>
        <w:rPr>
          <w:rFonts w:asciiTheme="majorHAnsi" w:hAnsiTheme="majorHAnsi"/>
          <w:b/>
          <w:bCs/>
          <w:lang w:val="en-IE"/>
        </w:rPr>
      </w:pPr>
    </w:p>
    <w:p w:rsidR="00ED5C2F" w:rsidRPr="009F258D" w:rsidRDefault="00746AE0" w:rsidP="00ED5C2F">
      <w:pPr>
        <w:rPr>
          <w:rFonts w:asciiTheme="majorHAnsi" w:hAnsiTheme="majorHAnsi"/>
          <w:bCs/>
          <w:lang w:val="en-IE"/>
        </w:rPr>
      </w:pPr>
      <w:r>
        <w:rPr>
          <w:rFonts w:asciiTheme="majorHAnsi" w:hAnsiTheme="majorHAnsi"/>
          <w:bCs/>
          <w:lang w:val="en-IE"/>
        </w:rPr>
        <w:t>I</w:t>
      </w:r>
      <w:r w:rsidR="00611527">
        <w:rPr>
          <w:rFonts w:asciiTheme="majorHAnsi" w:hAnsiTheme="majorHAnsi"/>
          <w:bCs/>
          <w:lang w:val="en-IE"/>
        </w:rPr>
        <w:t xml:space="preserve"> write</w:t>
      </w:r>
      <w:r w:rsidR="00ED5C2F" w:rsidRPr="009F258D">
        <w:rPr>
          <w:rFonts w:asciiTheme="majorHAnsi" w:hAnsiTheme="majorHAnsi"/>
          <w:bCs/>
          <w:lang w:val="en-IE"/>
        </w:rPr>
        <w:t xml:space="preserve"> in relation to the recent</w:t>
      </w:r>
      <w:r w:rsidR="00D73DE5" w:rsidRPr="009F258D">
        <w:rPr>
          <w:rFonts w:asciiTheme="majorHAnsi" w:hAnsiTheme="majorHAnsi"/>
          <w:bCs/>
          <w:lang w:val="en-IE"/>
        </w:rPr>
        <w:t>ly announced</w:t>
      </w:r>
      <w:r w:rsidR="00ED5C2F" w:rsidRPr="009F258D">
        <w:rPr>
          <w:rFonts w:asciiTheme="majorHAnsi" w:hAnsiTheme="majorHAnsi"/>
          <w:bCs/>
          <w:lang w:val="en-IE"/>
        </w:rPr>
        <w:t xml:space="preserve"> </w:t>
      </w:r>
      <w:r w:rsidR="00B56D19" w:rsidRPr="009F258D">
        <w:rPr>
          <w:rFonts w:asciiTheme="majorHAnsi" w:hAnsiTheme="majorHAnsi"/>
          <w:bCs/>
          <w:lang w:val="en-IE"/>
        </w:rPr>
        <w:t>changes to</w:t>
      </w:r>
      <w:r w:rsidR="00ED5C2F" w:rsidRPr="009F258D">
        <w:rPr>
          <w:rFonts w:asciiTheme="majorHAnsi" w:hAnsiTheme="majorHAnsi"/>
          <w:bCs/>
          <w:lang w:val="en-IE"/>
        </w:rPr>
        <w:t xml:space="preserve"> the One-Parent Family Tax Credit as part of Budget 2014</w:t>
      </w:r>
      <w:r>
        <w:rPr>
          <w:rFonts w:asciiTheme="majorHAnsi" w:hAnsiTheme="majorHAnsi"/>
          <w:bCs/>
          <w:lang w:val="en-IE"/>
        </w:rPr>
        <w:t xml:space="preserve"> and</w:t>
      </w:r>
      <w:r w:rsidR="00ED5C2F" w:rsidRPr="009F258D">
        <w:rPr>
          <w:rFonts w:asciiTheme="majorHAnsi" w:hAnsiTheme="majorHAnsi"/>
          <w:bCs/>
          <w:lang w:val="en-IE"/>
        </w:rPr>
        <w:t xml:space="preserve"> the negative impacts the </w:t>
      </w:r>
      <w:r w:rsidR="00B56D19" w:rsidRPr="009F258D">
        <w:rPr>
          <w:rFonts w:asciiTheme="majorHAnsi" w:hAnsiTheme="majorHAnsi"/>
          <w:bCs/>
          <w:lang w:val="en-IE"/>
        </w:rPr>
        <w:t xml:space="preserve">loss </w:t>
      </w:r>
      <w:r w:rsidR="00ED5C2F" w:rsidRPr="009F258D">
        <w:rPr>
          <w:rFonts w:asciiTheme="majorHAnsi" w:hAnsiTheme="majorHAnsi"/>
          <w:bCs/>
          <w:lang w:val="en-IE"/>
        </w:rPr>
        <w:t xml:space="preserve">of this tax credit and tax band will have on </w:t>
      </w:r>
      <w:r w:rsidR="00611527">
        <w:rPr>
          <w:rFonts w:asciiTheme="majorHAnsi" w:hAnsiTheme="majorHAnsi"/>
          <w:bCs/>
          <w:lang w:val="en-IE"/>
        </w:rPr>
        <w:t xml:space="preserve">separated fathers and mothers sharing parenting of their </w:t>
      </w:r>
      <w:r w:rsidR="00ED5C2F" w:rsidRPr="009F258D">
        <w:rPr>
          <w:rFonts w:asciiTheme="majorHAnsi" w:hAnsiTheme="majorHAnsi"/>
          <w:bCs/>
          <w:lang w:val="en-IE"/>
        </w:rPr>
        <w:t>children.</w:t>
      </w:r>
      <w:r w:rsidR="00766CFB" w:rsidRPr="00766CFB">
        <w:t xml:space="preserve"> </w:t>
      </w:r>
    </w:p>
    <w:p w:rsidR="00ED5C2F" w:rsidRPr="009F258D" w:rsidRDefault="00ED5C2F" w:rsidP="00ED5C2F">
      <w:pPr>
        <w:rPr>
          <w:rFonts w:asciiTheme="majorHAnsi" w:hAnsiTheme="majorHAnsi"/>
          <w:b/>
          <w:bCs/>
          <w:lang w:val="en-IE"/>
        </w:rPr>
      </w:pPr>
    </w:p>
    <w:p w:rsidR="00ED5C2F" w:rsidRPr="009F258D" w:rsidRDefault="00340796" w:rsidP="00ED5C2F">
      <w:pPr>
        <w:rPr>
          <w:rFonts w:asciiTheme="majorHAnsi" w:hAnsiTheme="majorHAnsi"/>
          <w:lang w:val="en-IE"/>
        </w:rPr>
      </w:pPr>
      <w:r w:rsidRPr="009F258D">
        <w:rPr>
          <w:rFonts w:asciiTheme="majorHAnsi" w:hAnsiTheme="majorHAnsi"/>
          <w:color w:val="auto"/>
          <w:shd w:val="clear" w:color="auto" w:fill="FFFFFF"/>
          <w:lang w:val="en-IE"/>
        </w:rPr>
        <w:t>Responsible and safe parenting assistance needs to be designed to work for both parents while maintaining the welfare and best interest of the children involved.</w:t>
      </w:r>
      <w:r w:rsidR="00ED5C2F" w:rsidRPr="009F258D">
        <w:rPr>
          <w:rFonts w:asciiTheme="majorHAnsi" w:hAnsiTheme="majorHAnsi"/>
          <w:color w:val="3C3C3C"/>
          <w:shd w:val="clear" w:color="auto" w:fill="FFFFFF"/>
          <w:lang w:val="en-IE"/>
        </w:rPr>
        <w:t xml:space="preserve"> </w:t>
      </w:r>
      <w:r w:rsidR="00B56D19" w:rsidRPr="009F258D">
        <w:rPr>
          <w:rFonts w:asciiTheme="majorHAnsi" w:hAnsiTheme="majorHAnsi"/>
          <w:lang w:val="en-IE"/>
        </w:rPr>
        <w:t xml:space="preserve">No </w:t>
      </w:r>
      <w:r w:rsidR="00ED5C2F" w:rsidRPr="009F258D">
        <w:rPr>
          <w:rFonts w:asciiTheme="majorHAnsi" w:hAnsiTheme="majorHAnsi"/>
          <w:lang w:val="en-IE"/>
        </w:rPr>
        <w:t>child</w:t>
      </w:r>
      <w:r w:rsidR="00597BD8" w:rsidRPr="009F258D">
        <w:rPr>
          <w:rFonts w:asciiTheme="majorHAnsi" w:hAnsiTheme="majorHAnsi"/>
          <w:lang w:val="en-IE"/>
        </w:rPr>
        <w:t xml:space="preserve"> </w:t>
      </w:r>
      <w:r w:rsidR="00ED5C2F" w:rsidRPr="009F258D">
        <w:rPr>
          <w:rFonts w:asciiTheme="majorHAnsi" w:hAnsiTheme="majorHAnsi"/>
          <w:lang w:val="en-IE"/>
        </w:rPr>
        <w:t>should be put at risk of poverty</w:t>
      </w:r>
      <w:r w:rsidR="00611527">
        <w:rPr>
          <w:rFonts w:asciiTheme="majorHAnsi" w:hAnsiTheme="majorHAnsi"/>
          <w:lang w:val="en-IE"/>
        </w:rPr>
        <w:t>,</w:t>
      </w:r>
      <w:r w:rsidR="00ED5C2F" w:rsidRPr="009F258D">
        <w:rPr>
          <w:rFonts w:asciiTheme="majorHAnsi" w:hAnsiTheme="majorHAnsi"/>
          <w:lang w:val="en-IE"/>
        </w:rPr>
        <w:t xml:space="preserve"> or </w:t>
      </w:r>
      <w:r w:rsidR="00D73DE5" w:rsidRPr="009F258D">
        <w:rPr>
          <w:rFonts w:asciiTheme="majorHAnsi" w:hAnsiTheme="majorHAnsi"/>
          <w:lang w:val="en-IE"/>
        </w:rPr>
        <w:t>a</w:t>
      </w:r>
      <w:r w:rsidR="00597BD8" w:rsidRPr="009F258D">
        <w:rPr>
          <w:rFonts w:asciiTheme="majorHAnsi" w:hAnsiTheme="majorHAnsi"/>
          <w:lang w:val="en-IE"/>
        </w:rPr>
        <w:t xml:space="preserve"> </w:t>
      </w:r>
      <w:r w:rsidR="00ED5C2F" w:rsidRPr="009F258D">
        <w:rPr>
          <w:rFonts w:asciiTheme="majorHAnsi" w:hAnsiTheme="majorHAnsi"/>
          <w:lang w:val="en-IE"/>
        </w:rPr>
        <w:t xml:space="preserve">relationship with </w:t>
      </w:r>
      <w:r w:rsidR="00D73DE5" w:rsidRPr="009F258D">
        <w:rPr>
          <w:rFonts w:asciiTheme="majorHAnsi" w:hAnsiTheme="majorHAnsi"/>
          <w:lang w:val="en-IE"/>
        </w:rPr>
        <w:t xml:space="preserve">a </w:t>
      </w:r>
      <w:r w:rsidR="00ED5C2F" w:rsidRPr="009F258D">
        <w:rPr>
          <w:rFonts w:asciiTheme="majorHAnsi" w:hAnsiTheme="majorHAnsi"/>
          <w:lang w:val="en-IE"/>
        </w:rPr>
        <w:t>non-resident parent compromised</w:t>
      </w:r>
      <w:r w:rsidR="00611527">
        <w:rPr>
          <w:rFonts w:asciiTheme="majorHAnsi" w:hAnsiTheme="majorHAnsi"/>
          <w:lang w:val="en-IE"/>
        </w:rPr>
        <w:t>,</w:t>
      </w:r>
      <w:r w:rsidR="00ED5C2F" w:rsidRPr="009F258D">
        <w:rPr>
          <w:rFonts w:asciiTheme="majorHAnsi" w:hAnsiTheme="majorHAnsi"/>
          <w:lang w:val="en-IE"/>
        </w:rPr>
        <w:t xml:space="preserve"> by a restrictive approach to tax relief</w:t>
      </w:r>
      <w:r w:rsidR="00597BD8" w:rsidRPr="009F258D">
        <w:rPr>
          <w:rFonts w:asciiTheme="majorHAnsi" w:hAnsiTheme="majorHAnsi"/>
          <w:lang w:val="en-IE"/>
        </w:rPr>
        <w:t> for</w:t>
      </w:r>
      <w:r w:rsidR="00ED5C2F" w:rsidRPr="009F258D">
        <w:rPr>
          <w:rFonts w:asciiTheme="majorHAnsi" w:hAnsiTheme="majorHAnsi"/>
          <w:lang w:val="en-IE"/>
        </w:rPr>
        <w:t xml:space="preserve"> those parents who are doing the right thing and sharing parenting responsibilities both financially and emotionally.</w:t>
      </w:r>
    </w:p>
    <w:p w:rsidR="00ED5C2F" w:rsidRPr="009F258D" w:rsidRDefault="00ED5C2F" w:rsidP="00ED5C2F">
      <w:pPr>
        <w:rPr>
          <w:rFonts w:asciiTheme="majorHAnsi" w:hAnsiTheme="majorHAnsi"/>
          <w:lang w:val="en-IE"/>
        </w:rPr>
      </w:pPr>
    </w:p>
    <w:p w:rsidR="00ED5C2F" w:rsidRPr="009F258D" w:rsidRDefault="00ED5C2F" w:rsidP="00ED5C2F">
      <w:pPr>
        <w:rPr>
          <w:rFonts w:asciiTheme="majorHAnsi" w:hAnsiTheme="majorHAnsi"/>
          <w:lang w:val="en-IE"/>
        </w:rPr>
      </w:pPr>
      <w:r w:rsidRPr="009F258D">
        <w:rPr>
          <w:rFonts w:asciiTheme="majorHAnsi" w:hAnsiTheme="majorHAnsi"/>
          <w:lang w:val="en-IE"/>
        </w:rPr>
        <w:t>The State needs to recognise the social and economic value</w:t>
      </w:r>
      <w:r w:rsidR="00D73DE5" w:rsidRPr="009F258D">
        <w:rPr>
          <w:rFonts w:asciiTheme="majorHAnsi" w:hAnsiTheme="majorHAnsi"/>
          <w:lang w:val="en-IE"/>
        </w:rPr>
        <w:t>s</w:t>
      </w:r>
      <w:r w:rsidRPr="009F258D">
        <w:rPr>
          <w:rFonts w:asciiTheme="majorHAnsi" w:hAnsiTheme="majorHAnsi"/>
          <w:lang w:val="en-IE"/>
        </w:rPr>
        <w:t xml:space="preserve"> as well as the cost effective nature of shared parenting</w:t>
      </w:r>
      <w:r w:rsidR="00611527">
        <w:rPr>
          <w:rFonts w:asciiTheme="majorHAnsi" w:hAnsiTheme="majorHAnsi"/>
          <w:lang w:val="en-IE"/>
        </w:rPr>
        <w:t>, where shared parenting is</w:t>
      </w:r>
      <w:r w:rsidRPr="009F258D">
        <w:rPr>
          <w:rFonts w:asciiTheme="majorHAnsi" w:hAnsiTheme="majorHAnsi"/>
          <w:lang w:val="en-IE"/>
        </w:rPr>
        <w:t xml:space="preserve"> a flexible and co-operative child</w:t>
      </w:r>
      <w:r w:rsidR="00D73DE5" w:rsidRPr="009F258D">
        <w:rPr>
          <w:rFonts w:asciiTheme="majorHAnsi" w:hAnsiTheme="majorHAnsi"/>
          <w:lang w:val="en-IE"/>
        </w:rPr>
        <w:t>-</w:t>
      </w:r>
      <w:r w:rsidRPr="009F258D">
        <w:rPr>
          <w:rFonts w:asciiTheme="majorHAnsi" w:hAnsiTheme="majorHAnsi"/>
          <w:lang w:val="en-IE"/>
        </w:rPr>
        <w:t>centred</w:t>
      </w:r>
      <w:r w:rsidR="00597BD8" w:rsidRPr="009F258D">
        <w:rPr>
          <w:rFonts w:asciiTheme="majorHAnsi" w:hAnsiTheme="majorHAnsi"/>
          <w:lang w:val="en-IE"/>
        </w:rPr>
        <w:t xml:space="preserve"> </w:t>
      </w:r>
      <w:r w:rsidRPr="009F258D">
        <w:rPr>
          <w:rFonts w:asciiTheme="majorHAnsi" w:hAnsiTheme="majorHAnsi"/>
          <w:lang w:val="en-IE"/>
        </w:rPr>
        <w:t xml:space="preserve">approach between parents where the child is able to enjoy a quality relationship with each parent as is appropriate to each individual family. </w:t>
      </w:r>
    </w:p>
    <w:p w:rsidR="00ED5C2F" w:rsidRPr="009F258D" w:rsidRDefault="00ED5C2F" w:rsidP="00ED5C2F">
      <w:pPr>
        <w:rPr>
          <w:rFonts w:asciiTheme="majorHAnsi" w:hAnsiTheme="majorHAnsi"/>
          <w:lang w:val="en-IE"/>
        </w:rPr>
      </w:pPr>
    </w:p>
    <w:p w:rsidR="00ED5C2F" w:rsidRDefault="00ED5C2F" w:rsidP="00ED5C2F">
      <w:pPr>
        <w:rPr>
          <w:rFonts w:asciiTheme="majorHAnsi" w:hAnsiTheme="majorHAnsi"/>
          <w:lang w:val="en-IE"/>
        </w:rPr>
      </w:pPr>
      <w:r w:rsidRPr="009F258D">
        <w:rPr>
          <w:rFonts w:asciiTheme="majorHAnsi" w:hAnsiTheme="majorHAnsi"/>
          <w:lang w:val="en-IE"/>
        </w:rPr>
        <w:t>The existing system recognises the above principles</w:t>
      </w:r>
      <w:r w:rsidR="00611527">
        <w:rPr>
          <w:rFonts w:asciiTheme="majorHAnsi" w:hAnsiTheme="majorHAnsi"/>
          <w:lang w:val="en-IE"/>
        </w:rPr>
        <w:t xml:space="preserve"> but</w:t>
      </w:r>
      <w:r w:rsidRPr="009F258D">
        <w:rPr>
          <w:rFonts w:asciiTheme="majorHAnsi" w:hAnsiTheme="majorHAnsi"/>
          <w:lang w:val="en-IE"/>
        </w:rPr>
        <w:t xml:space="preserve"> the removal of the One-Parent Family Tax Credit </w:t>
      </w:r>
      <w:r w:rsidR="00B56D19" w:rsidRPr="009F258D">
        <w:rPr>
          <w:rFonts w:asciiTheme="majorHAnsi" w:hAnsiTheme="majorHAnsi"/>
          <w:lang w:val="en-IE"/>
        </w:rPr>
        <w:t xml:space="preserve">for both parents </w:t>
      </w:r>
      <w:r w:rsidR="00766CFB">
        <w:rPr>
          <w:rFonts w:asciiTheme="majorHAnsi" w:hAnsiTheme="majorHAnsi"/>
          <w:bCs/>
          <w:lang w:val="en-IE"/>
        </w:rPr>
        <w:t>and the implementation of the new</w:t>
      </w:r>
      <w:r w:rsidR="00766CFB" w:rsidRPr="00766CFB">
        <w:rPr>
          <w:rFonts w:asciiTheme="majorHAnsi" w:hAnsiTheme="majorHAnsi"/>
          <w:bCs/>
          <w:lang w:val="en-IE"/>
        </w:rPr>
        <w:t xml:space="preserve"> Singl</w:t>
      </w:r>
      <w:r w:rsidR="00766CFB">
        <w:rPr>
          <w:rFonts w:asciiTheme="majorHAnsi" w:hAnsiTheme="majorHAnsi"/>
          <w:bCs/>
          <w:lang w:val="en-IE"/>
        </w:rPr>
        <w:t xml:space="preserve">e Person Child </w:t>
      </w:r>
      <w:proofErr w:type="spellStart"/>
      <w:r w:rsidR="00766CFB">
        <w:rPr>
          <w:rFonts w:asciiTheme="majorHAnsi" w:hAnsiTheme="majorHAnsi"/>
          <w:bCs/>
          <w:lang w:val="en-IE"/>
        </w:rPr>
        <w:t>Carer</w:t>
      </w:r>
      <w:proofErr w:type="spellEnd"/>
      <w:r w:rsidR="00766CFB">
        <w:rPr>
          <w:rFonts w:asciiTheme="majorHAnsi" w:hAnsiTheme="majorHAnsi"/>
          <w:bCs/>
          <w:lang w:val="en-IE"/>
        </w:rPr>
        <w:t xml:space="preserve"> Tax Credit </w:t>
      </w:r>
      <w:proofErr w:type="gramStart"/>
      <w:r w:rsidRPr="009F258D">
        <w:rPr>
          <w:rFonts w:asciiTheme="majorHAnsi" w:hAnsiTheme="majorHAnsi"/>
          <w:lang w:val="en-IE"/>
        </w:rPr>
        <w:t>causes</w:t>
      </w:r>
      <w:proofErr w:type="gramEnd"/>
      <w:r w:rsidRPr="009F258D">
        <w:rPr>
          <w:rFonts w:asciiTheme="majorHAnsi" w:hAnsiTheme="majorHAnsi"/>
          <w:lang w:val="en-IE"/>
        </w:rPr>
        <w:t xml:space="preserve"> a significant number of problems and possibly unintended outcomes. </w:t>
      </w:r>
    </w:p>
    <w:p w:rsidR="00746AE0" w:rsidRDefault="00746AE0" w:rsidP="00ED5C2F">
      <w:pPr>
        <w:rPr>
          <w:rFonts w:asciiTheme="majorHAnsi" w:hAnsiTheme="majorHAnsi"/>
          <w:lang w:val="en-IE"/>
        </w:rPr>
      </w:pPr>
    </w:p>
    <w:p w:rsidR="00746AE0" w:rsidRPr="009F258D" w:rsidRDefault="00746AE0" w:rsidP="00ED5C2F">
      <w:pPr>
        <w:rPr>
          <w:rFonts w:asciiTheme="majorHAnsi" w:hAnsiTheme="majorHAnsi"/>
          <w:lang w:val="en-IE"/>
        </w:rPr>
      </w:pPr>
      <w:r>
        <w:rPr>
          <w:rFonts w:asciiTheme="majorHAnsi" w:hAnsiTheme="majorHAnsi"/>
          <w:lang w:val="en-IE"/>
        </w:rPr>
        <w:t>[How your personal circumstances will be affected by the changes, if applicable.]</w:t>
      </w:r>
    </w:p>
    <w:p w:rsidR="00ED5C2F" w:rsidRPr="009F258D" w:rsidRDefault="00ED5C2F" w:rsidP="00ED5C2F">
      <w:pPr>
        <w:rPr>
          <w:rFonts w:asciiTheme="majorHAnsi" w:hAnsiTheme="majorHAnsi"/>
          <w:lang w:val="en-IE"/>
        </w:rPr>
      </w:pPr>
    </w:p>
    <w:p w:rsidR="00ED5C2F" w:rsidRPr="009F258D" w:rsidRDefault="00ED5C2F" w:rsidP="00ED5C2F">
      <w:pPr>
        <w:rPr>
          <w:rFonts w:asciiTheme="majorHAnsi" w:hAnsiTheme="majorHAnsi"/>
          <w:lang w:val="en-IE"/>
        </w:rPr>
      </w:pPr>
      <w:r w:rsidRPr="009F258D">
        <w:rPr>
          <w:rFonts w:asciiTheme="majorHAnsi" w:hAnsiTheme="majorHAnsi"/>
          <w:lang w:val="en-IE"/>
        </w:rPr>
        <w:t>Outlined are some of the challenges and threats which will deliver a perverse economic incentive and impact on the well-being of children</w:t>
      </w:r>
      <w:r w:rsidR="003215FF" w:rsidRPr="009F258D">
        <w:rPr>
          <w:rFonts w:asciiTheme="majorHAnsi" w:hAnsiTheme="majorHAnsi"/>
          <w:lang w:val="en-IE"/>
        </w:rPr>
        <w:t xml:space="preserve">. </w:t>
      </w:r>
      <w:r w:rsidRPr="009F258D">
        <w:rPr>
          <w:rFonts w:asciiTheme="majorHAnsi" w:hAnsiTheme="majorHAnsi"/>
          <w:lang w:val="en-IE"/>
        </w:rPr>
        <w:t xml:space="preserve"> </w:t>
      </w:r>
      <w:r w:rsidR="003215FF" w:rsidRPr="009F258D">
        <w:rPr>
          <w:rFonts w:asciiTheme="majorHAnsi" w:hAnsiTheme="majorHAnsi"/>
          <w:lang w:val="en-IE"/>
        </w:rPr>
        <w:t>T</w:t>
      </w:r>
      <w:r w:rsidRPr="009F258D">
        <w:rPr>
          <w:rFonts w:asciiTheme="majorHAnsi" w:hAnsiTheme="majorHAnsi"/>
          <w:lang w:val="en-IE"/>
        </w:rPr>
        <w:t xml:space="preserve">he proposed change </w:t>
      </w:r>
      <w:r w:rsidR="003215FF" w:rsidRPr="009F258D">
        <w:rPr>
          <w:rFonts w:asciiTheme="majorHAnsi" w:hAnsiTheme="majorHAnsi"/>
          <w:lang w:val="en-IE"/>
        </w:rPr>
        <w:t>will result in</w:t>
      </w:r>
      <w:r w:rsidRPr="009F258D">
        <w:rPr>
          <w:rFonts w:asciiTheme="majorHAnsi" w:hAnsiTheme="majorHAnsi"/>
          <w:lang w:val="en-IE"/>
        </w:rPr>
        <w:t>:</w:t>
      </w:r>
    </w:p>
    <w:p w:rsidR="003215FF" w:rsidRPr="009F258D" w:rsidRDefault="003215FF" w:rsidP="00ED5C2F">
      <w:pPr>
        <w:rPr>
          <w:rFonts w:asciiTheme="majorHAnsi" w:hAnsiTheme="majorHAnsi"/>
          <w:lang w:val="en-IE"/>
        </w:rPr>
      </w:pPr>
    </w:p>
    <w:p w:rsidR="003215FF" w:rsidRPr="009F258D" w:rsidRDefault="003215FF" w:rsidP="00ED5C2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n-IE"/>
        </w:rPr>
      </w:pPr>
      <w:r w:rsidRPr="009F258D">
        <w:rPr>
          <w:rFonts w:asciiTheme="majorHAnsi" w:hAnsiTheme="majorHAnsi"/>
          <w:sz w:val="24"/>
          <w:szCs w:val="24"/>
          <w:lang w:val="en-IE"/>
        </w:rPr>
        <w:t>No recognition of the additional costs in having children living between both of their parents in two separate one-parent families i</w:t>
      </w:r>
      <w:r w:rsidR="005D67F2" w:rsidRPr="009F258D">
        <w:rPr>
          <w:rFonts w:asciiTheme="majorHAnsi" w:hAnsiTheme="majorHAnsi"/>
          <w:sz w:val="24"/>
          <w:szCs w:val="24"/>
          <w:lang w:val="en-IE"/>
        </w:rPr>
        <w:t>.</w:t>
      </w:r>
      <w:r w:rsidRPr="009F258D">
        <w:rPr>
          <w:rFonts w:asciiTheme="majorHAnsi" w:hAnsiTheme="majorHAnsi"/>
          <w:sz w:val="24"/>
          <w:szCs w:val="24"/>
          <w:lang w:val="en-IE"/>
        </w:rPr>
        <w:t>e</w:t>
      </w:r>
      <w:r w:rsidR="005D67F2" w:rsidRPr="009F258D">
        <w:rPr>
          <w:rFonts w:asciiTheme="majorHAnsi" w:hAnsiTheme="majorHAnsi"/>
          <w:sz w:val="24"/>
          <w:szCs w:val="24"/>
          <w:lang w:val="en-IE"/>
        </w:rPr>
        <w:t>.</w:t>
      </w:r>
      <w:r w:rsidRPr="009F258D">
        <w:rPr>
          <w:rFonts w:asciiTheme="majorHAnsi" w:hAnsiTheme="majorHAnsi"/>
          <w:sz w:val="24"/>
          <w:szCs w:val="24"/>
          <w:lang w:val="en-IE"/>
        </w:rPr>
        <w:t xml:space="preserve"> additional rooms and belongings</w:t>
      </w:r>
      <w:r w:rsidR="009218E8" w:rsidRPr="009F258D">
        <w:rPr>
          <w:rFonts w:asciiTheme="majorHAnsi" w:hAnsiTheme="majorHAnsi"/>
          <w:sz w:val="24"/>
          <w:szCs w:val="24"/>
          <w:lang w:val="en-IE"/>
        </w:rPr>
        <w:t>.</w:t>
      </w:r>
    </w:p>
    <w:p w:rsidR="00ED5C2F" w:rsidRPr="009F258D" w:rsidRDefault="00ED5C2F" w:rsidP="00ED5C2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n-IE"/>
        </w:rPr>
      </w:pPr>
      <w:r w:rsidRPr="009F258D">
        <w:rPr>
          <w:rFonts w:asciiTheme="majorHAnsi" w:hAnsiTheme="majorHAnsi"/>
          <w:sz w:val="24"/>
          <w:szCs w:val="24"/>
          <w:lang w:val="en-IE"/>
        </w:rPr>
        <w:t>Children’s financial well-being compromised as maintenance payment</w:t>
      </w:r>
      <w:r w:rsidR="003215FF" w:rsidRPr="009F258D">
        <w:rPr>
          <w:rFonts w:asciiTheme="majorHAnsi" w:hAnsiTheme="majorHAnsi"/>
          <w:sz w:val="24"/>
          <w:szCs w:val="24"/>
          <w:lang w:val="en-IE"/>
        </w:rPr>
        <w:t>s</w:t>
      </w:r>
      <w:r w:rsidRPr="009F258D">
        <w:rPr>
          <w:rFonts w:asciiTheme="majorHAnsi" w:hAnsiTheme="majorHAnsi"/>
          <w:sz w:val="24"/>
          <w:szCs w:val="24"/>
          <w:lang w:val="en-IE"/>
        </w:rPr>
        <w:t xml:space="preserve"> </w:t>
      </w:r>
      <w:r w:rsidR="00B56D19" w:rsidRPr="009F258D">
        <w:rPr>
          <w:rFonts w:asciiTheme="majorHAnsi" w:hAnsiTheme="majorHAnsi"/>
          <w:sz w:val="24"/>
          <w:szCs w:val="24"/>
          <w:lang w:val="en-IE"/>
        </w:rPr>
        <w:t xml:space="preserve">may </w:t>
      </w:r>
      <w:r w:rsidRPr="009F258D">
        <w:rPr>
          <w:rFonts w:asciiTheme="majorHAnsi" w:hAnsiTheme="majorHAnsi"/>
          <w:sz w:val="24"/>
          <w:szCs w:val="24"/>
          <w:lang w:val="en-IE"/>
        </w:rPr>
        <w:t>be reduced</w:t>
      </w:r>
      <w:r w:rsidR="003215FF" w:rsidRPr="009F258D">
        <w:rPr>
          <w:rFonts w:asciiTheme="majorHAnsi" w:hAnsiTheme="majorHAnsi"/>
          <w:sz w:val="24"/>
          <w:szCs w:val="24"/>
          <w:lang w:val="en-IE"/>
        </w:rPr>
        <w:t xml:space="preserve"> as there is less money to go round</w:t>
      </w:r>
      <w:r w:rsidR="009218E8" w:rsidRPr="009F258D">
        <w:rPr>
          <w:rFonts w:asciiTheme="majorHAnsi" w:hAnsiTheme="majorHAnsi"/>
          <w:sz w:val="24"/>
          <w:szCs w:val="24"/>
          <w:lang w:val="en-IE"/>
        </w:rPr>
        <w:t xml:space="preserve"> </w:t>
      </w:r>
      <w:r w:rsidR="005D67F2" w:rsidRPr="009F258D">
        <w:rPr>
          <w:rFonts w:asciiTheme="majorHAnsi" w:hAnsiTheme="majorHAnsi"/>
          <w:sz w:val="24"/>
          <w:szCs w:val="24"/>
          <w:lang w:val="en-IE"/>
        </w:rPr>
        <w:t xml:space="preserve">resulting in </w:t>
      </w:r>
      <w:r w:rsidR="009218E8" w:rsidRPr="009F258D">
        <w:rPr>
          <w:rFonts w:asciiTheme="majorHAnsi" w:hAnsiTheme="majorHAnsi"/>
          <w:sz w:val="24"/>
          <w:szCs w:val="24"/>
          <w:lang w:val="en-IE"/>
        </w:rPr>
        <w:t xml:space="preserve">child poverty rates </w:t>
      </w:r>
      <w:r w:rsidR="005D67F2" w:rsidRPr="009F258D">
        <w:rPr>
          <w:rFonts w:asciiTheme="majorHAnsi" w:hAnsiTheme="majorHAnsi"/>
          <w:sz w:val="24"/>
          <w:szCs w:val="24"/>
          <w:lang w:val="en-IE"/>
        </w:rPr>
        <w:t xml:space="preserve">further </w:t>
      </w:r>
      <w:r w:rsidR="009218E8" w:rsidRPr="009F258D">
        <w:rPr>
          <w:rFonts w:asciiTheme="majorHAnsi" w:hAnsiTheme="majorHAnsi"/>
          <w:sz w:val="24"/>
          <w:szCs w:val="24"/>
          <w:lang w:val="en-IE"/>
        </w:rPr>
        <w:t>increas</w:t>
      </w:r>
      <w:r w:rsidR="005D67F2" w:rsidRPr="009F258D">
        <w:rPr>
          <w:rFonts w:asciiTheme="majorHAnsi" w:hAnsiTheme="majorHAnsi"/>
          <w:sz w:val="24"/>
          <w:szCs w:val="24"/>
          <w:lang w:val="en-IE"/>
        </w:rPr>
        <w:t>ing</w:t>
      </w:r>
      <w:r w:rsidR="009218E8" w:rsidRPr="009F258D">
        <w:rPr>
          <w:rFonts w:asciiTheme="majorHAnsi" w:hAnsiTheme="majorHAnsi"/>
          <w:sz w:val="24"/>
          <w:szCs w:val="24"/>
          <w:lang w:val="en-IE"/>
        </w:rPr>
        <w:t xml:space="preserve"> in one-parent families.</w:t>
      </w:r>
    </w:p>
    <w:p w:rsidR="00ED5C2F" w:rsidRPr="009F258D" w:rsidRDefault="005D67F2" w:rsidP="00ED5C2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n-IE"/>
        </w:rPr>
      </w:pPr>
      <w:r w:rsidRPr="009F258D">
        <w:rPr>
          <w:rFonts w:asciiTheme="majorHAnsi" w:hAnsiTheme="majorHAnsi"/>
          <w:sz w:val="24"/>
          <w:szCs w:val="24"/>
          <w:lang w:val="en-IE"/>
        </w:rPr>
        <w:t>No promotion of</w:t>
      </w:r>
      <w:r w:rsidR="00ED5C2F" w:rsidRPr="009F258D">
        <w:rPr>
          <w:rFonts w:asciiTheme="majorHAnsi" w:hAnsiTheme="majorHAnsi"/>
          <w:sz w:val="24"/>
          <w:szCs w:val="24"/>
          <w:lang w:val="en-IE"/>
        </w:rPr>
        <w:t xml:space="preserve"> a </w:t>
      </w:r>
      <w:r w:rsidR="00C92E6C" w:rsidRPr="009F258D">
        <w:rPr>
          <w:rFonts w:asciiTheme="majorHAnsi" w:hAnsiTheme="majorHAnsi"/>
          <w:sz w:val="24"/>
          <w:szCs w:val="24"/>
          <w:lang w:val="en-IE"/>
        </w:rPr>
        <w:t>‘</w:t>
      </w:r>
      <w:r w:rsidR="00ED5C2F" w:rsidRPr="009F258D">
        <w:rPr>
          <w:rFonts w:asciiTheme="majorHAnsi" w:hAnsiTheme="majorHAnsi"/>
          <w:sz w:val="24"/>
          <w:szCs w:val="24"/>
          <w:lang w:val="en-IE"/>
        </w:rPr>
        <w:t>work pays’ culture, a cornerstone of the Government</w:t>
      </w:r>
      <w:r w:rsidR="003215FF" w:rsidRPr="009F258D">
        <w:rPr>
          <w:rFonts w:asciiTheme="majorHAnsi" w:hAnsiTheme="majorHAnsi"/>
          <w:sz w:val="24"/>
          <w:szCs w:val="24"/>
          <w:lang w:val="en-IE"/>
        </w:rPr>
        <w:t>’</w:t>
      </w:r>
      <w:r w:rsidR="00ED5C2F" w:rsidRPr="009F258D">
        <w:rPr>
          <w:rFonts w:asciiTheme="majorHAnsi" w:hAnsiTheme="majorHAnsi"/>
          <w:sz w:val="24"/>
          <w:szCs w:val="24"/>
          <w:lang w:val="en-IE"/>
        </w:rPr>
        <w:t>s strategy</w:t>
      </w:r>
      <w:r w:rsidRPr="009F258D">
        <w:rPr>
          <w:rFonts w:asciiTheme="majorHAnsi" w:hAnsiTheme="majorHAnsi"/>
          <w:sz w:val="24"/>
          <w:szCs w:val="24"/>
          <w:lang w:val="en-IE"/>
        </w:rPr>
        <w:t>,</w:t>
      </w:r>
      <w:r w:rsidR="003215FF" w:rsidRPr="009F258D">
        <w:rPr>
          <w:rFonts w:asciiTheme="majorHAnsi" w:hAnsiTheme="majorHAnsi"/>
          <w:sz w:val="24"/>
          <w:szCs w:val="24"/>
          <w:lang w:val="en-IE"/>
        </w:rPr>
        <w:t xml:space="preserve"> as the tax credit is removed from the non-resident parent</w:t>
      </w:r>
      <w:r w:rsidR="009218E8" w:rsidRPr="009F258D">
        <w:rPr>
          <w:rFonts w:asciiTheme="majorHAnsi" w:hAnsiTheme="majorHAnsi"/>
          <w:sz w:val="24"/>
          <w:szCs w:val="24"/>
          <w:lang w:val="en-IE"/>
        </w:rPr>
        <w:t xml:space="preserve"> making work less likely to pay</w:t>
      </w:r>
      <w:r w:rsidR="00B56D19" w:rsidRPr="009F258D">
        <w:rPr>
          <w:rFonts w:asciiTheme="majorHAnsi" w:hAnsiTheme="majorHAnsi"/>
          <w:sz w:val="24"/>
          <w:szCs w:val="24"/>
          <w:lang w:val="en-IE"/>
        </w:rPr>
        <w:t>, especially for those parents on lower and marginal incomes</w:t>
      </w:r>
      <w:r w:rsidR="00597BD8" w:rsidRPr="009F258D">
        <w:rPr>
          <w:rFonts w:asciiTheme="majorHAnsi" w:hAnsiTheme="majorHAnsi"/>
          <w:sz w:val="24"/>
          <w:szCs w:val="24"/>
          <w:lang w:val="en-IE"/>
        </w:rPr>
        <w:t>.</w:t>
      </w:r>
    </w:p>
    <w:p w:rsidR="00ED5C2F" w:rsidRPr="009F258D" w:rsidRDefault="009218E8" w:rsidP="00ED5C2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n-IE"/>
        </w:rPr>
      </w:pPr>
      <w:r w:rsidRPr="009F258D">
        <w:rPr>
          <w:rFonts w:asciiTheme="majorHAnsi" w:hAnsiTheme="majorHAnsi"/>
          <w:sz w:val="24"/>
          <w:szCs w:val="24"/>
          <w:lang w:val="en-IE"/>
        </w:rPr>
        <w:lastRenderedPageBreak/>
        <w:t xml:space="preserve">Some </w:t>
      </w:r>
      <w:r w:rsidR="00ED5C2F" w:rsidRPr="009F258D">
        <w:rPr>
          <w:rFonts w:asciiTheme="majorHAnsi" w:hAnsiTheme="majorHAnsi"/>
          <w:sz w:val="24"/>
          <w:szCs w:val="24"/>
          <w:lang w:val="en-IE"/>
        </w:rPr>
        <w:t xml:space="preserve">financially independent families </w:t>
      </w:r>
      <w:r w:rsidR="005D67F2" w:rsidRPr="009F258D">
        <w:rPr>
          <w:rFonts w:asciiTheme="majorHAnsi" w:hAnsiTheme="majorHAnsi"/>
          <w:sz w:val="24"/>
          <w:szCs w:val="24"/>
          <w:lang w:val="en-IE"/>
        </w:rPr>
        <w:t>becoming</w:t>
      </w:r>
      <w:r w:rsidR="00ED5C2F" w:rsidRPr="009F258D">
        <w:rPr>
          <w:rFonts w:asciiTheme="majorHAnsi" w:hAnsiTheme="majorHAnsi"/>
          <w:sz w:val="24"/>
          <w:szCs w:val="24"/>
          <w:lang w:val="en-IE"/>
        </w:rPr>
        <w:t xml:space="preserve"> customers of the </w:t>
      </w:r>
      <w:r w:rsidRPr="009F258D">
        <w:rPr>
          <w:rFonts w:asciiTheme="majorHAnsi" w:hAnsiTheme="majorHAnsi"/>
          <w:sz w:val="24"/>
          <w:szCs w:val="24"/>
          <w:lang w:val="en-IE"/>
        </w:rPr>
        <w:t>Department of Social Protection.</w:t>
      </w:r>
    </w:p>
    <w:p w:rsidR="00ED5C2F" w:rsidRPr="009F258D" w:rsidRDefault="008E7627" w:rsidP="00ED5C2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n-IE"/>
        </w:rPr>
      </w:pPr>
      <w:r w:rsidRPr="009F258D">
        <w:rPr>
          <w:rFonts w:asciiTheme="majorHAnsi" w:hAnsiTheme="majorHAnsi"/>
          <w:sz w:val="24"/>
          <w:szCs w:val="24"/>
          <w:lang w:val="en-IE"/>
        </w:rPr>
        <w:t>A potential</w:t>
      </w:r>
      <w:r w:rsidR="005D67F2" w:rsidRPr="009F258D">
        <w:rPr>
          <w:rFonts w:asciiTheme="majorHAnsi" w:hAnsiTheme="majorHAnsi"/>
          <w:sz w:val="24"/>
          <w:szCs w:val="24"/>
          <w:lang w:val="en-IE"/>
        </w:rPr>
        <w:t xml:space="preserve"> increase in</w:t>
      </w:r>
      <w:r w:rsidR="003215FF" w:rsidRPr="009F258D">
        <w:rPr>
          <w:rFonts w:asciiTheme="majorHAnsi" w:hAnsiTheme="majorHAnsi"/>
          <w:sz w:val="24"/>
          <w:szCs w:val="24"/>
          <w:lang w:val="en-IE"/>
        </w:rPr>
        <w:t xml:space="preserve"> conflicts in relation to finances between separated parents</w:t>
      </w:r>
      <w:r w:rsidR="005D67F2" w:rsidRPr="009F258D">
        <w:rPr>
          <w:rFonts w:asciiTheme="majorHAnsi" w:hAnsiTheme="majorHAnsi"/>
          <w:sz w:val="24"/>
          <w:szCs w:val="24"/>
          <w:lang w:val="en-IE"/>
        </w:rPr>
        <w:t xml:space="preserve">, leading </w:t>
      </w:r>
      <w:r w:rsidR="003215FF" w:rsidRPr="009F258D">
        <w:rPr>
          <w:rFonts w:asciiTheme="majorHAnsi" w:hAnsiTheme="majorHAnsi"/>
          <w:sz w:val="24"/>
          <w:szCs w:val="24"/>
          <w:lang w:val="en-IE"/>
        </w:rPr>
        <w:t xml:space="preserve">to increased numbers of court visits, increased legal costs for families </w:t>
      </w:r>
      <w:r w:rsidR="005D67F2" w:rsidRPr="009F258D">
        <w:rPr>
          <w:rFonts w:asciiTheme="majorHAnsi" w:hAnsiTheme="majorHAnsi"/>
          <w:sz w:val="24"/>
          <w:szCs w:val="24"/>
          <w:lang w:val="en-IE"/>
        </w:rPr>
        <w:t>and</w:t>
      </w:r>
      <w:r w:rsidR="003215FF" w:rsidRPr="009F258D">
        <w:rPr>
          <w:rFonts w:asciiTheme="majorHAnsi" w:hAnsiTheme="majorHAnsi"/>
          <w:sz w:val="24"/>
          <w:szCs w:val="24"/>
          <w:lang w:val="en-IE"/>
        </w:rPr>
        <w:t xml:space="preserve"> a drain on court and Legal Aid Board resources. </w:t>
      </w:r>
      <w:r w:rsidR="00ED5C2F" w:rsidRPr="009F258D">
        <w:rPr>
          <w:rFonts w:asciiTheme="majorHAnsi" w:hAnsiTheme="majorHAnsi"/>
          <w:sz w:val="24"/>
          <w:szCs w:val="24"/>
          <w:lang w:val="en-IE"/>
        </w:rPr>
        <w:t xml:space="preserve"> </w:t>
      </w:r>
    </w:p>
    <w:p w:rsidR="009218E8" w:rsidRPr="00746AE0" w:rsidRDefault="005D67F2" w:rsidP="00746AE0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n-IE"/>
        </w:rPr>
      </w:pPr>
      <w:r w:rsidRPr="009F258D">
        <w:rPr>
          <w:rFonts w:asciiTheme="majorHAnsi" w:hAnsiTheme="majorHAnsi"/>
          <w:sz w:val="24"/>
          <w:szCs w:val="24"/>
          <w:lang w:val="en-IE"/>
        </w:rPr>
        <w:t>A</w:t>
      </w:r>
      <w:r w:rsidR="00597BD8" w:rsidRPr="009F258D">
        <w:rPr>
          <w:rFonts w:asciiTheme="majorHAnsi" w:hAnsiTheme="majorHAnsi"/>
          <w:sz w:val="24"/>
          <w:szCs w:val="24"/>
          <w:lang w:val="en-IE"/>
        </w:rPr>
        <w:t xml:space="preserve"> </w:t>
      </w:r>
      <w:r w:rsidR="00ED5C2F" w:rsidRPr="009F258D">
        <w:rPr>
          <w:rFonts w:asciiTheme="majorHAnsi" w:hAnsiTheme="majorHAnsi"/>
          <w:sz w:val="24"/>
          <w:szCs w:val="24"/>
          <w:lang w:val="en-IE"/>
        </w:rPr>
        <w:t>greater negative impact on the emotional and financial stresses for the child.</w:t>
      </w:r>
    </w:p>
    <w:p w:rsidR="00ED5C2F" w:rsidRPr="009F258D" w:rsidRDefault="00746AE0" w:rsidP="009218E8">
      <w:pPr>
        <w:shd w:val="clear" w:color="auto" w:fill="FFFFFF"/>
        <w:rPr>
          <w:rFonts w:asciiTheme="majorHAnsi" w:hAnsiTheme="majorHAnsi"/>
          <w:color w:val="auto"/>
          <w:lang w:val="en-IE"/>
        </w:rPr>
      </w:pPr>
      <w:r>
        <w:rPr>
          <w:rFonts w:asciiTheme="majorHAnsi" w:hAnsiTheme="majorHAnsi"/>
          <w:color w:val="auto"/>
          <w:lang w:val="en-IE"/>
        </w:rPr>
        <w:t>One Family has</w:t>
      </w:r>
      <w:r w:rsidR="00340796" w:rsidRPr="009F258D">
        <w:rPr>
          <w:rFonts w:asciiTheme="majorHAnsi" w:hAnsiTheme="majorHAnsi"/>
          <w:color w:val="auto"/>
          <w:lang w:val="en-IE"/>
        </w:rPr>
        <w:t xml:space="preserve"> suggest</w:t>
      </w:r>
      <w:r>
        <w:rPr>
          <w:rFonts w:asciiTheme="majorHAnsi" w:hAnsiTheme="majorHAnsi"/>
          <w:color w:val="auto"/>
          <w:lang w:val="en-IE"/>
        </w:rPr>
        <w:t>ed</w:t>
      </w:r>
      <w:r w:rsidR="00340796" w:rsidRPr="009F258D">
        <w:rPr>
          <w:rFonts w:asciiTheme="majorHAnsi" w:hAnsiTheme="majorHAnsi"/>
          <w:color w:val="auto"/>
          <w:lang w:val="en-IE"/>
        </w:rPr>
        <w:t xml:space="preserve"> that in order to be able to receive this tax credit that a </w:t>
      </w:r>
      <w:r w:rsidR="00340796" w:rsidRPr="009F258D">
        <w:rPr>
          <w:rFonts w:asciiTheme="majorHAnsi" w:hAnsiTheme="majorHAnsi"/>
          <w:b/>
          <w:color w:val="auto"/>
          <w:lang w:val="en-IE"/>
        </w:rPr>
        <w:t xml:space="preserve">Child Support &amp; Parenting </w:t>
      </w:r>
      <w:r w:rsidR="005D67F2" w:rsidRPr="009F258D">
        <w:rPr>
          <w:rFonts w:asciiTheme="majorHAnsi" w:hAnsiTheme="majorHAnsi"/>
          <w:b/>
          <w:color w:val="auto"/>
          <w:lang w:val="en-IE"/>
        </w:rPr>
        <w:t>A</w:t>
      </w:r>
      <w:r w:rsidR="00340796" w:rsidRPr="009F258D">
        <w:rPr>
          <w:rFonts w:asciiTheme="majorHAnsi" w:hAnsiTheme="majorHAnsi"/>
          <w:b/>
          <w:color w:val="auto"/>
          <w:lang w:val="en-IE"/>
        </w:rPr>
        <w:t>greement</w:t>
      </w:r>
      <w:r w:rsidR="00340796" w:rsidRPr="009F258D">
        <w:rPr>
          <w:rFonts w:asciiTheme="majorHAnsi" w:hAnsiTheme="majorHAnsi"/>
          <w:color w:val="auto"/>
          <w:lang w:val="en-IE"/>
        </w:rPr>
        <w:t xml:space="preserve"> must be in place between the parents. This is a written agreement between parents on the amount of child maintenance to be paid towards the financial costs of raising their children after separation </w:t>
      </w:r>
      <w:r w:rsidR="005D67F2" w:rsidRPr="009F258D">
        <w:rPr>
          <w:rFonts w:asciiTheme="majorHAnsi" w:hAnsiTheme="majorHAnsi"/>
          <w:color w:val="auto"/>
          <w:lang w:val="en-IE"/>
        </w:rPr>
        <w:t>including</w:t>
      </w:r>
      <w:r w:rsidR="00340796" w:rsidRPr="009F258D">
        <w:rPr>
          <w:rFonts w:asciiTheme="majorHAnsi" w:hAnsiTheme="majorHAnsi"/>
          <w:color w:val="auto"/>
          <w:lang w:val="en-IE"/>
        </w:rPr>
        <w:t xml:space="preserve"> an agreed plan in relation to parenting issues as appropriate.</w:t>
      </w:r>
      <w:bookmarkStart w:id="0" w:name="02"/>
      <w:bookmarkEnd w:id="0"/>
      <w:r w:rsidR="00340796" w:rsidRPr="009F258D">
        <w:rPr>
          <w:rFonts w:asciiTheme="majorHAnsi" w:hAnsiTheme="majorHAnsi"/>
          <w:color w:val="auto"/>
          <w:lang w:val="en-IE"/>
        </w:rPr>
        <w:t xml:space="preserve"> </w:t>
      </w:r>
      <w:r>
        <w:rPr>
          <w:rFonts w:asciiTheme="majorHAnsi" w:hAnsiTheme="majorHAnsi"/>
          <w:color w:val="auto"/>
          <w:lang w:val="en-IE"/>
        </w:rPr>
        <w:t>One Family</w:t>
      </w:r>
      <w:r w:rsidR="00340796" w:rsidRPr="009F258D">
        <w:rPr>
          <w:rFonts w:asciiTheme="majorHAnsi" w:hAnsiTheme="majorHAnsi"/>
          <w:color w:val="auto"/>
          <w:lang w:val="en-IE"/>
        </w:rPr>
        <w:t xml:space="preserve"> </w:t>
      </w:r>
      <w:r>
        <w:rPr>
          <w:rFonts w:asciiTheme="majorHAnsi" w:hAnsiTheme="majorHAnsi"/>
          <w:color w:val="auto"/>
          <w:lang w:val="en-IE"/>
        </w:rPr>
        <w:t xml:space="preserve">believes </w:t>
      </w:r>
      <w:r w:rsidR="00576039" w:rsidRPr="009F258D">
        <w:rPr>
          <w:rFonts w:asciiTheme="majorHAnsi" w:hAnsiTheme="majorHAnsi"/>
          <w:color w:val="auto"/>
          <w:lang w:val="en-IE"/>
        </w:rPr>
        <w:t>this will ensure that the tax credit is targeted specifically to families engaged in appropriate shared parenting arrangements and where child maintenance is being paid.</w:t>
      </w:r>
    </w:p>
    <w:p w:rsidR="00576039" w:rsidRPr="009F258D" w:rsidRDefault="00576039" w:rsidP="009218E8">
      <w:pPr>
        <w:shd w:val="clear" w:color="auto" w:fill="FFFFFF"/>
        <w:rPr>
          <w:rFonts w:asciiTheme="majorHAnsi" w:hAnsiTheme="majorHAnsi"/>
          <w:color w:val="auto"/>
          <w:lang w:val="en-IE"/>
        </w:rPr>
      </w:pPr>
    </w:p>
    <w:p w:rsidR="00576039" w:rsidRPr="009F258D" w:rsidRDefault="00746AE0" w:rsidP="009218E8">
      <w:pPr>
        <w:shd w:val="clear" w:color="auto" w:fill="FFFFFF"/>
        <w:rPr>
          <w:rFonts w:asciiTheme="majorHAnsi" w:hAnsiTheme="majorHAnsi"/>
          <w:color w:val="auto"/>
          <w:lang w:val="en-IE"/>
        </w:rPr>
      </w:pPr>
      <w:r>
        <w:rPr>
          <w:rFonts w:asciiTheme="majorHAnsi" w:hAnsiTheme="majorHAnsi"/>
          <w:color w:val="auto"/>
          <w:lang w:val="en-IE"/>
        </w:rPr>
        <w:t>I</w:t>
      </w:r>
      <w:r w:rsidR="00576039" w:rsidRPr="009F258D">
        <w:rPr>
          <w:rFonts w:asciiTheme="majorHAnsi" w:hAnsiTheme="majorHAnsi"/>
          <w:color w:val="auto"/>
          <w:lang w:val="en-IE"/>
        </w:rPr>
        <w:t xml:space="preserve"> hope that you will support </w:t>
      </w:r>
      <w:r>
        <w:rPr>
          <w:rFonts w:asciiTheme="majorHAnsi" w:hAnsiTheme="majorHAnsi"/>
          <w:color w:val="auto"/>
          <w:lang w:val="en-IE"/>
        </w:rPr>
        <w:t>my call</w:t>
      </w:r>
      <w:r w:rsidR="00576039" w:rsidRPr="009F258D">
        <w:rPr>
          <w:rFonts w:asciiTheme="majorHAnsi" w:hAnsiTheme="majorHAnsi"/>
          <w:color w:val="auto"/>
          <w:lang w:val="en-IE"/>
        </w:rPr>
        <w:t xml:space="preserve"> to have the One-Parent Family Tax Credit reinstated or replaced with </w:t>
      </w:r>
      <w:r>
        <w:rPr>
          <w:rFonts w:asciiTheme="majorHAnsi" w:hAnsiTheme="majorHAnsi"/>
          <w:color w:val="auto"/>
          <w:lang w:val="en-IE"/>
        </w:rPr>
        <w:t xml:space="preserve">One Family’s </w:t>
      </w:r>
      <w:r w:rsidR="00576039" w:rsidRPr="009F258D">
        <w:rPr>
          <w:rFonts w:asciiTheme="majorHAnsi" w:hAnsiTheme="majorHAnsi"/>
          <w:color w:val="auto"/>
          <w:lang w:val="en-IE"/>
        </w:rPr>
        <w:t xml:space="preserve">proposed Shared Child Tax Credit. </w:t>
      </w:r>
    </w:p>
    <w:p w:rsidR="00576039" w:rsidRPr="009F258D" w:rsidRDefault="00576039" w:rsidP="009218E8">
      <w:pPr>
        <w:shd w:val="clear" w:color="auto" w:fill="FFFFFF"/>
        <w:rPr>
          <w:rFonts w:asciiTheme="majorHAnsi" w:hAnsiTheme="majorHAnsi"/>
          <w:color w:val="auto"/>
          <w:lang w:val="en-IE"/>
        </w:rPr>
      </w:pPr>
    </w:p>
    <w:p w:rsidR="00576039" w:rsidRPr="009F258D" w:rsidRDefault="00576039" w:rsidP="009218E8">
      <w:pPr>
        <w:shd w:val="clear" w:color="auto" w:fill="FFFFFF"/>
        <w:rPr>
          <w:rFonts w:asciiTheme="majorHAnsi" w:hAnsiTheme="majorHAnsi"/>
          <w:color w:val="auto"/>
          <w:lang w:val="en-IE"/>
        </w:rPr>
      </w:pPr>
      <w:r w:rsidRPr="009F258D">
        <w:rPr>
          <w:rFonts w:asciiTheme="majorHAnsi" w:hAnsiTheme="majorHAnsi"/>
          <w:color w:val="auto"/>
          <w:lang w:val="en-IE"/>
        </w:rPr>
        <w:t>Sincerely</w:t>
      </w:r>
      <w:r w:rsidR="006A1D4C">
        <w:rPr>
          <w:rFonts w:asciiTheme="majorHAnsi" w:hAnsiTheme="majorHAnsi"/>
          <w:color w:val="auto"/>
          <w:lang w:val="en-IE"/>
        </w:rPr>
        <w:t>,</w:t>
      </w:r>
    </w:p>
    <w:p w:rsidR="00576039" w:rsidRPr="009F258D" w:rsidRDefault="00576039" w:rsidP="009218E8">
      <w:pPr>
        <w:shd w:val="clear" w:color="auto" w:fill="FFFFFF"/>
        <w:rPr>
          <w:rFonts w:asciiTheme="majorHAnsi" w:hAnsiTheme="majorHAnsi"/>
          <w:color w:val="auto"/>
          <w:lang w:val="en-IE"/>
        </w:rPr>
      </w:pPr>
    </w:p>
    <w:p w:rsidR="00576039" w:rsidRPr="009F258D" w:rsidRDefault="00611527" w:rsidP="009218E8">
      <w:pPr>
        <w:shd w:val="clear" w:color="auto" w:fill="FFFFFF"/>
        <w:rPr>
          <w:rFonts w:asciiTheme="majorHAnsi" w:hAnsiTheme="majorHAnsi"/>
          <w:color w:val="auto"/>
          <w:lang w:val="en-IE"/>
        </w:rPr>
      </w:pPr>
      <w:r>
        <w:rPr>
          <w:rFonts w:asciiTheme="majorHAnsi" w:hAnsiTheme="majorHAnsi"/>
          <w:color w:val="auto"/>
          <w:lang w:val="en-IE"/>
        </w:rPr>
        <w:tab/>
      </w:r>
    </w:p>
    <w:p w:rsidR="00576039" w:rsidRPr="009F258D" w:rsidRDefault="00746AE0" w:rsidP="009218E8">
      <w:pPr>
        <w:shd w:val="clear" w:color="auto" w:fill="FFFFFF"/>
        <w:rPr>
          <w:rFonts w:asciiTheme="majorHAnsi" w:hAnsiTheme="majorHAnsi"/>
          <w:color w:val="auto"/>
          <w:lang w:val="en-IE"/>
        </w:rPr>
      </w:pPr>
      <w:r>
        <w:rPr>
          <w:rFonts w:asciiTheme="majorHAnsi" w:hAnsiTheme="majorHAnsi"/>
          <w:b/>
          <w:color w:val="auto"/>
          <w:lang w:val="en-IE"/>
        </w:rPr>
        <w:t>[Your name]</w:t>
      </w:r>
    </w:p>
    <w:p w:rsidR="00576039" w:rsidRPr="009F258D" w:rsidRDefault="00576039" w:rsidP="009218E8">
      <w:pPr>
        <w:shd w:val="clear" w:color="auto" w:fill="FFFFFF"/>
        <w:rPr>
          <w:rFonts w:asciiTheme="majorHAnsi" w:hAnsiTheme="majorHAnsi"/>
          <w:color w:val="auto"/>
          <w:lang w:val="en-IE"/>
        </w:rPr>
      </w:pPr>
    </w:p>
    <w:p w:rsidR="00BF65C9" w:rsidRPr="009F258D" w:rsidRDefault="00BF65C9">
      <w:pPr>
        <w:rPr>
          <w:rFonts w:asciiTheme="majorHAnsi" w:hAnsiTheme="majorHAnsi"/>
        </w:rPr>
      </w:pPr>
    </w:p>
    <w:sectPr w:rsidR="00BF65C9" w:rsidRPr="009F258D" w:rsidSect="00BF65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C1F"/>
    <w:multiLevelType w:val="multilevel"/>
    <w:tmpl w:val="C70A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1D6AEE"/>
    <w:multiLevelType w:val="hybridMultilevel"/>
    <w:tmpl w:val="E508EF3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3C7783"/>
    <w:multiLevelType w:val="hybridMultilevel"/>
    <w:tmpl w:val="F62A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351BD"/>
    <w:multiLevelType w:val="multilevel"/>
    <w:tmpl w:val="0BD6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1D0AFF"/>
    <w:multiLevelType w:val="hybridMultilevel"/>
    <w:tmpl w:val="BB66C2A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5C2F"/>
    <w:rsid w:val="000928A1"/>
    <w:rsid w:val="000B28E8"/>
    <w:rsid w:val="0018243C"/>
    <w:rsid w:val="00194D6D"/>
    <w:rsid w:val="00224D20"/>
    <w:rsid w:val="0031140C"/>
    <w:rsid w:val="00312E79"/>
    <w:rsid w:val="00313C68"/>
    <w:rsid w:val="003215FF"/>
    <w:rsid w:val="00337066"/>
    <w:rsid w:val="00340796"/>
    <w:rsid w:val="003D67FD"/>
    <w:rsid w:val="00565249"/>
    <w:rsid w:val="00576039"/>
    <w:rsid w:val="00597BD8"/>
    <w:rsid w:val="005A1BF9"/>
    <w:rsid w:val="005D67F2"/>
    <w:rsid w:val="00611527"/>
    <w:rsid w:val="00623105"/>
    <w:rsid w:val="006A1D4C"/>
    <w:rsid w:val="00746A2F"/>
    <w:rsid w:val="00746AE0"/>
    <w:rsid w:val="00766CFB"/>
    <w:rsid w:val="007A13A0"/>
    <w:rsid w:val="00812998"/>
    <w:rsid w:val="00857F18"/>
    <w:rsid w:val="008B12BD"/>
    <w:rsid w:val="008E7627"/>
    <w:rsid w:val="00911F2D"/>
    <w:rsid w:val="009218E8"/>
    <w:rsid w:val="00977B2E"/>
    <w:rsid w:val="00981C0B"/>
    <w:rsid w:val="009D3278"/>
    <w:rsid w:val="009F258D"/>
    <w:rsid w:val="00A357E0"/>
    <w:rsid w:val="00A45D38"/>
    <w:rsid w:val="00AE44A8"/>
    <w:rsid w:val="00B14110"/>
    <w:rsid w:val="00B56D19"/>
    <w:rsid w:val="00BF65C9"/>
    <w:rsid w:val="00C14E1A"/>
    <w:rsid w:val="00C37C21"/>
    <w:rsid w:val="00C404A1"/>
    <w:rsid w:val="00C92E6C"/>
    <w:rsid w:val="00D356B2"/>
    <w:rsid w:val="00D57763"/>
    <w:rsid w:val="00D73DE5"/>
    <w:rsid w:val="00E66B04"/>
    <w:rsid w:val="00ED5C2F"/>
    <w:rsid w:val="00EE455E"/>
    <w:rsid w:val="00F15E7E"/>
    <w:rsid w:val="00F3172E"/>
    <w:rsid w:val="00F7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C2F"/>
    <w:pPr>
      <w:spacing w:after="0" w:line="240" w:lineRule="auto"/>
    </w:pPr>
    <w:rPr>
      <w:rFonts w:ascii="Trebuchet MS" w:hAnsi="Trebuchet MS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C2F"/>
    <w:pPr>
      <w:spacing w:after="200" w:line="276" w:lineRule="auto"/>
      <w:ind w:left="720"/>
    </w:pPr>
    <w:rPr>
      <w:rFonts w:ascii="Calibri" w:hAnsi="Calibr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DE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karenk</dc:creator>
  <cp:lastModifiedBy>Shirley Chance</cp:lastModifiedBy>
  <cp:revision>2</cp:revision>
  <dcterms:created xsi:type="dcterms:W3CDTF">2013-10-24T10:07:00Z</dcterms:created>
  <dcterms:modified xsi:type="dcterms:W3CDTF">2013-10-24T10:07:00Z</dcterms:modified>
</cp:coreProperties>
</file>